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2290" w14:paraId="7F2DADA4" w14:textId="77777777" w:rsidTr="00A93D6B">
        <w:tc>
          <w:tcPr>
            <w:tcW w:w="9016" w:type="dxa"/>
            <w:gridSpan w:val="2"/>
          </w:tcPr>
          <w:p w14:paraId="342EB6F5" w14:textId="7D4495D7" w:rsidR="005F2290" w:rsidRPr="00B95C3F" w:rsidRDefault="005F2290" w:rsidP="007063C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11E4E0" wp14:editId="10FF7082">
                  <wp:extent cx="971550" cy="173057"/>
                  <wp:effectExtent l="0" t="0" r="0" b="0"/>
                  <wp:docPr id="12951144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203" cy="17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3CF" w14:paraId="57A272CB" w14:textId="77777777" w:rsidTr="00A93D6B">
        <w:tc>
          <w:tcPr>
            <w:tcW w:w="9016" w:type="dxa"/>
            <w:gridSpan w:val="2"/>
          </w:tcPr>
          <w:p w14:paraId="20B84100" w14:textId="47D4629C" w:rsidR="007063CF" w:rsidRPr="00B95C3F" w:rsidRDefault="007063CF" w:rsidP="007063C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5C3F">
              <w:rPr>
                <w:b/>
                <w:bCs/>
                <w:color w:val="000000" w:themeColor="text1"/>
                <w:sz w:val="24"/>
                <w:szCs w:val="24"/>
              </w:rPr>
              <w:t>CSCU (Certified Secure Computer System)</w:t>
            </w:r>
          </w:p>
        </w:tc>
      </w:tr>
      <w:tr w:rsidR="007063CF" w14:paraId="4E4D9AD9" w14:textId="77777777" w:rsidTr="007063CF">
        <w:tc>
          <w:tcPr>
            <w:tcW w:w="4508" w:type="dxa"/>
          </w:tcPr>
          <w:tbl>
            <w:tblPr>
              <w:tblW w:w="4287" w:type="dxa"/>
              <w:tblLook w:val="04A0" w:firstRow="1" w:lastRow="0" w:firstColumn="1" w:lastColumn="0" w:noHBand="0" w:noVBand="1"/>
            </w:tblPr>
            <w:tblGrid>
              <w:gridCol w:w="4287"/>
            </w:tblGrid>
            <w:tr w:rsidR="00B95C3F" w:rsidRPr="00B95C3F" w14:paraId="3C95E8F7" w14:textId="77777777" w:rsidTr="009E576A">
              <w:trPr>
                <w:trHeight w:val="300"/>
              </w:trPr>
              <w:tc>
                <w:tcPr>
                  <w:tcW w:w="4287" w:type="dxa"/>
                  <w:shd w:val="clear" w:color="auto" w:fill="auto"/>
                  <w:noWrap/>
                  <w:vAlign w:val="bottom"/>
                  <w:hideMark/>
                </w:tcPr>
                <w:p w14:paraId="5F578BAA" w14:textId="77777777" w:rsidR="007063CF" w:rsidRPr="00B95C3F" w:rsidRDefault="007063CF" w:rsidP="007063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Introduction to Security</w:t>
                  </w:r>
                </w:p>
              </w:tc>
            </w:tr>
            <w:tr w:rsidR="00B95C3F" w:rsidRPr="00B95C3F" w14:paraId="3631E46E" w14:textId="77777777" w:rsidTr="009E576A">
              <w:trPr>
                <w:trHeight w:val="300"/>
              </w:trPr>
              <w:tc>
                <w:tcPr>
                  <w:tcW w:w="4287" w:type="dxa"/>
                  <w:shd w:val="clear" w:color="auto" w:fill="auto"/>
                  <w:noWrap/>
                  <w:vAlign w:val="bottom"/>
                  <w:hideMark/>
                </w:tcPr>
                <w:p w14:paraId="5E17129C" w14:textId="77777777" w:rsidR="007063CF" w:rsidRPr="00B95C3F" w:rsidRDefault="007063CF" w:rsidP="007063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Securing Operating Systems</w:t>
                  </w:r>
                </w:p>
              </w:tc>
            </w:tr>
            <w:tr w:rsidR="00B95C3F" w:rsidRPr="00B95C3F" w14:paraId="4EE5C427" w14:textId="77777777" w:rsidTr="009E576A">
              <w:trPr>
                <w:trHeight w:val="300"/>
              </w:trPr>
              <w:tc>
                <w:tcPr>
                  <w:tcW w:w="4287" w:type="dxa"/>
                  <w:shd w:val="clear" w:color="auto" w:fill="auto"/>
                  <w:noWrap/>
                  <w:vAlign w:val="bottom"/>
                  <w:hideMark/>
                </w:tcPr>
                <w:p w14:paraId="3315302C" w14:textId="77777777" w:rsidR="007063CF" w:rsidRPr="00B95C3F" w:rsidRDefault="007063CF" w:rsidP="007063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Malware and Antivirus</w:t>
                  </w:r>
                </w:p>
              </w:tc>
            </w:tr>
            <w:tr w:rsidR="00B95C3F" w:rsidRPr="00B95C3F" w14:paraId="068CD5D8" w14:textId="77777777" w:rsidTr="009E576A">
              <w:trPr>
                <w:trHeight w:val="300"/>
              </w:trPr>
              <w:tc>
                <w:tcPr>
                  <w:tcW w:w="4287" w:type="dxa"/>
                  <w:shd w:val="clear" w:color="auto" w:fill="auto"/>
                  <w:noWrap/>
                  <w:vAlign w:val="bottom"/>
                  <w:hideMark/>
                </w:tcPr>
                <w:p w14:paraId="5FA2E089" w14:textId="77777777" w:rsidR="007063CF" w:rsidRPr="00B95C3F" w:rsidRDefault="007063CF" w:rsidP="007063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Internet Security</w:t>
                  </w:r>
                </w:p>
              </w:tc>
            </w:tr>
            <w:tr w:rsidR="00B95C3F" w:rsidRPr="00B95C3F" w14:paraId="32F06AD7" w14:textId="77777777" w:rsidTr="009E576A">
              <w:trPr>
                <w:trHeight w:val="300"/>
              </w:trPr>
              <w:tc>
                <w:tcPr>
                  <w:tcW w:w="4287" w:type="dxa"/>
                  <w:shd w:val="clear" w:color="auto" w:fill="auto"/>
                  <w:noWrap/>
                  <w:vAlign w:val="bottom"/>
                  <w:hideMark/>
                </w:tcPr>
                <w:p w14:paraId="63F46C6D" w14:textId="77777777" w:rsidR="007063CF" w:rsidRPr="00B95C3F" w:rsidRDefault="007063CF" w:rsidP="007063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Security on Social Networking Sites</w:t>
                  </w:r>
                </w:p>
              </w:tc>
            </w:tr>
          </w:tbl>
          <w:p w14:paraId="0E1AAEC4" w14:textId="77777777" w:rsidR="007063CF" w:rsidRPr="00B95C3F" w:rsidRDefault="007063CF" w:rsidP="007063CF">
            <w:pPr>
              <w:rPr>
                <w:color w:val="000000" w:themeColor="text1"/>
              </w:rPr>
            </w:pPr>
          </w:p>
        </w:tc>
        <w:tc>
          <w:tcPr>
            <w:tcW w:w="4508" w:type="dxa"/>
          </w:tcPr>
          <w:tbl>
            <w:tblPr>
              <w:tblW w:w="4287" w:type="dxa"/>
              <w:tblLook w:val="04A0" w:firstRow="1" w:lastRow="0" w:firstColumn="1" w:lastColumn="0" w:noHBand="0" w:noVBand="1"/>
            </w:tblPr>
            <w:tblGrid>
              <w:gridCol w:w="4287"/>
            </w:tblGrid>
            <w:tr w:rsidR="00B95C3F" w:rsidRPr="00B95C3F" w14:paraId="06090A86" w14:textId="77777777" w:rsidTr="009E576A">
              <w:trPr>
                <w:trHeight w:val="300"/>
              </w:trPr>
              <w:tc>
                <w:tcPr>
                  <w:tcW w:w="4287" w:type="dxa"/>
                  <w:shd w:val="clear" w:color="auto" w:fill="auto"/>
                  <w:noWrap/>
                  <w:vAlign w:val="bottom"/>
                  <w:hideMark/>
                </w:tcPr>
                <w:p w14:paraId="51D22602" w14:textId="77777777" w:rsidR="007063CF" w:rsidRPr="00B95C3F" w:rsidRDefault="007063CF" w:rsidP="007063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Securing Email Communications</w:t>
                  </w:r>
                </w:p>
              </w:tc>
            </w:tr>
            <w:tr w:rsidR="00B95C3F" w:rsidRPr="00B95C3F" w14:paraId="3331D1B0" w14:textId="77777777" w:rsidTr="009E576A">
              <w:trPr>
                <w:trHeight w:val="300"/>
              </w:trPr>
              <w:tc>
                <w:tcPr>
                  <w:tcW w:w="4287" w:type="dxa"/>
                  <w:shd w:val="clear" w:color="auto" w:fill="auto"/>
                  <w:noWrap/>
                  <w:vAlign w:val="bottom"/>
                  <w:hideMark/>
                </w:tcPr>
                <w:p w14:paraId="23E56A75" w14:textId="77777777" w:rsidR="007063CF" w:rsidRPr="00B95C3F" w:rsidRDefault="007063CF" w:rsidP="007063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Securing Mobile Devices</w:t>
                  </w:r>
                </w:p>
              </w:tc>
            </w:tr>
            <w:tr w:rsidR="00B95C3F" w:rsidRPr="00B95C3F" w14:paraId="30C0CF32" w14:textId="77777777" w:rsidTr="009E576A">
              <w:trPr>
                <w:trHeight w:val="300"/>
              </w:trPr>
              <w:tc>
                <w:tcPr>
                  <w:tcW w:w="4287" w:type="dxa"/>
                  <w:shd w:val="clear" w:color="auto" w:fill="auto"/>
                  <w:noWrap/>
                  <w:vAlign w:val="bottom"/>
                  <w:hideMark/>
                </w:tcPr>
                <w:p w14:paraId="194615D8" w14:textId="77777777" w:rsidR="007063CF" w:rsidRPr="00B95C3F" w:rsidRDefault="007063CF" w:rsidP="007063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Securing the Cloud</w:t>
                  </w:r>
                </w:p>
              </w:tc>
            </w:tr>
            <w:tr w:rsidR="00B95C3F" w:rsidRPr="00B95C3F" w14:paraId="037DA7AA" w14:textId="77777777" w:rsidTr="009E576A">
              <w:trPr>
                <w:trHeight w:val="300"/>
              </w:trPr>
              <w:tc>
                <w:tcPr>
                  <w:tcW w:w="4287" w:type="dxa"/>
                  <w:shd w:val="clear" w:color="auto" w:fill="auto"/>
                  <w:noWrap/>
                  <w:vAlign w:val="bottom"/>
                  <w:hideMark/>
                </w:tcPr>
                <w:p w14:paraId="6FD96ED4" w14:textId="77777777" w:rsidR="007063CF" w:rsidRPr="00B95C3F" w:rsidRDefault="007063CF" w:rsidP="007063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Securing Network Connections</w:t>
                  </w:r>
                </w:p>
              </w:tc>
            </w:tr>
            <w:tr w:rsidR="00B95C3F" w:rsidRPr="00B95C3F" w14:paraId="3FC8AE1F" w14:textId="77777777" w:rsidTr="009E576A">
              <w:trPr>
                <w:trHeight w:val="315"/>
              </w:trPr>
              <w:tc>
                <w:tcPr>
                  <w:tcW w:w="4287" w:type="dxa"/>
                  <w:shd w:val="clear" w:color="auto" w:fill="auto"/>
                  <w:noWrap/>
                  <w:vAlign w:val="bottom"/>
                  <w:hideMark/>
                </w:tcPr>
                <w:p w14:paraId="0695E6EC" w14:textId="77777777" w:rsidR="007063CF" w:rsidRPr="00B95C3F" w:rsidRDefault="007063CF" w:rsidP="007063C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Data Backup and Disaster Recovery</w:t>
                  </w:r>
                </w:p>
              </w:tc>
            </w:tr>
          </w:tbl>
          <w:p w14:paraId="30AF4096" w14:textId="77777777" w:rsidR="007063CF" w:rsidRPr="00B95C3F" w:rsidRDefault="007063CF" w:rsidP="007063CF">
            <w:pPr>
              <w:rPr>
                <w:color w:val="000000" w:themeColor="text1"/>
              </w:rPr>
            </w:pPr>
          </w:p>
        </w:tc>
      </w:tr>
      <w:tr w:rsidR="007063CF" w14:paraId="5691CAE6" w14:textId="77777777" w:rsidTr="00C71D9C">
        <w:tc>
          <w:tcPr>
            <w:tcW w:w="9016" w:type="dxa"/>
            <w:gridSpan w:val="2"/>
          </w:tcPr>
          <w:p w14:paraId="6599C119" w14:textId="53B7AD98" w:rsidR="007063CF" w:rsidRPr="00B95C3F" w:rsidRDefault="007063CF" w:rsidP="007063CF">
            <w:pPr>
              <w:jc w:val="center"/>
              <w:rPr>
                <w:color w:val="000000" w:themeColor="text1"/>
              </w:rPr>
            </w:pPr>
            <w:r w:rsidRPr="00B95C3F">
              <w:rPr>
                <w:b/>
                <w:bCs/>
                <w:color w:val="000000" w:themeColor="text1"/>
                <w:sz w:val="24"/>
                <w:szCs w:val="24"/>
              </w:rPr>
              <w:t>CND (Certified Network Defender)</w:t>
            </w:r>
          </w:p>
        </w:tc>
      </w:tr>
      <w:tr w:rsidR="007063CF" w14:paraId="7A21E1FB" w14:textId="77777777" w:rsidTr="007063CF">
        <w:tc>
          <w:tcPr>
            <w:tcW w:w="4508" w:type="dxa"/>
          </w:tcPr>
          <w:tbl>
            <w:tblPr>
              <w:tblW w:w="5300" w:type="dxa"/>
              <w:tblLook w:val="04A0" w:firstRow="1" w:lastRow="0" w:firstColumn="1" w:lastColumn="0" w:noHBand="0" w:noVBand="1"/>
            </w:tblPr>
            <w:tblGrid>
              <w:gridCol w:w="4292"/>
            </w:tblGrid>
            <w:tr w:rsidR="00B95C3F" w:rsidRPr="00B95C3F" w14:paraId="40FF33D6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DC17055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Network Attacks and Defence Strategies</w:t>
                  </w:r>
                </w:p>
              </w:tc>
            </w:tr>
            <w:tr w:rsidR="00B95C3F" w:rsidRPr="00B95C3F" w14:paraId="2370AEE6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1974731C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Administrative Network Security</w:t>
                  </w:r>
                </w:p>
              </w:tc>
            </w:tr>
            <w:tr w:rsidR="00B95C3F" w:rsidRPr="00B95C3F" w14:paraId="52DD11EE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4F26A19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Technical Network Security</w:t>
                  </w:r>
                </w:p>
              </w:tc>
            </w:tr>
            <w:tr w:rsidR="00B95C3F" w:rsidRPr="00B95C3F" w14:paraId="2361494B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0605B0EE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Network Perimeter Security</w:t>
                  </w:r>
                </w:p>
              </w:tc>
            </w:tr>
            <w:tr w:rsidR="00B95C3F" w:rsidRPr="00B95C3F" w14:paraId="14C74918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664589E0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Endpoint Security - Windows Systems</w:t>
                  </w:r>
                </w:p>
              </w:tc>
            </w:tr>
            <w:tr w:rsidR="00B95C3F" w:rsidRPr="00B95C3F" w14:paraId="442C56C2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C4BD4B7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Endpoint Security - Linux Systems</w:t>
                  </w:r>
                </w:p>
              </w:tc>
            </w:tr>
            <w:tr w:rsidR="00B95C3F" w:rsidRPr="00B95C3F" w14:paraId="1E501B1C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740927FD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Endpoint Security - Mobile Devices</w:t>
                  </w:r>
                </w:p>
              </w:tc>
            </w:tr>
            <w:tr w:rsidR="00B95C3F" w:rsidRPr="00B95C3F" w14:paraId="09F280C5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022CC0F1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Endpoint Security - IoT Devices</w:t>
                  </w:r>
                </w:p>
              </w:tc>
            </w:tr>
            <w:tr w:rsidR="00B95C3F" w:rsidRPr="00B95C3F" w14:paraId="17E3EB18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742C748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Administrative Application Security</w:t>
                  </w:r>
                </w:p>
              </w:tc>
            </w:tr>
            <w:tr w:rsidR="00B95C3F" w:rsidRPr="00B95C3F" w14:paraId="36671296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1DBEA906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Data Security</w:t>
                  </w:r>
                </w:p>
              </w:tc>
            </w:tr>
          </w:tbl>
          <w:p w14:paraId="3221CC32" w14:textId="77777777" w:rsidR="007063CF" w:rsidRPr="00B95C3F" w:rsidRDefault="007063CF" w:rsidP="00570917">
            <w:pPr>
              <w:rPr>
                <w:color w:val="000000" w:themeColor="text1"/>
              </w:rPr>
            </w:pPr>
          </w:p>
        </w:tc>
        <w:tc>
          <w:tcPr>
            <w:tcW w:w="4508" w:type="dxa"/>
          </w:tcPr>
          <w:tbl>
            <w:tblPr>
              <w:tblW w:w="5300" w:type="dxa"/>
              <w:tblLook w:val="04A0" w:firstRow="1" w:lastRow="0" w:firstColumn="1" w:lastColumn="0" w:noHBand="0" w:noVBand="1"/>
            </w:tblPr>
            <w:tblGrid>
              <w:gridCol w:w="4292"/>
            </w:tblGrid>
            <w:tr w:rsidR="00B95C3F" w:rsidRPr="00B95C3F" w14:paraId="749BCA2C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B7AE479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Network Attacks and Defence Strategies</w:t>
                  </w:r>
                </w:p>
              </w:tc>
            </w:tr>
            <w:tr w:rsidR="00B95C3F" w:rsidRPr="00B95C3F" w14:paraId="23274A53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17A8007C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Administrative Network Security</w:t>
                  </w:r>
                </w:p>
              </w:tc>
            </w:tr>
            <w:tr w:rsidR="00B95C3F" w:rsidRPr="00B95C3F" w14:paraId="00CB5977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55B0B40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Technical Network Security</w:t>
                  </w:r>
                </w:p>
              </w:tc>
            </w:tr>
            <w:tr w:rsidR="00B95C3F" w:rsidRPr="00B95C3F" w14:paraId="24689EF5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1433DB16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Network Perimeter Security</w:t>
                  </w:r>
                </w:p>
              </w:tc>
            </w:tr>
            <w:tr w:rsidR="00B95C3F" w:rsidRPr="00B95C3F" w14:paraId="06DF3D31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5CA6D250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Endpoint Security - Windows Systems</w:t>
                  </w:r>
                </w:p>
              </w:tc>
            </w:tr>
            <w:tr w:rsidR="00B95C3F" w:rsidRPr="00B95C3F" w14:paraId="227F82E8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D3B2ECF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Endpoint Security - Linux Systems</w:t>
                  </w:r>
                </w:p>
              </w:tc>
            </w:tr>
            <w:tr w:rsidR="00B95C3F" w:rsidRPr="00B95C3F" w14:paraId="42EEDA2F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10CDD19B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Endpoint Security - Mobile Devices</w:t>
                  </w:r>
                </w:p>
              </w:tc>
            </w:tr>
            <w:tr w:rsidR="00B95C3F" w:rsidRPr="00B95C3F" w14:paraId="71A86A90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603523B9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Endpoint Security - IoT Devices</w:t>
                  </w:r>
                </w:p>
              </w:tc>
            </w:tr>
            <w:tr w:rsidR="00B95C3F" w:rsidRPr="00B95C3F" w14:paraId="3FF510D8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650D07E7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Administrative Application Security</w:t>
                  </w:r>
                </w:p>
              </w:tc>
            </w:tr>
            <w:tr w:rsidR="00B95C3F" w:rsidRPr="00B95C3F" w14:paraId="44B0B4A4" w14:textId="77777777" w:rsidTr="009E576A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79405D6" w14:textId="77777777" w:rsidR="007063CF" w:rsidRPr="00B95C3F" w:rsidRDefault="007063CF" w:rsidP="005709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Data Security</w:t>
                  </w:r>
                </w:p>
              </w:tc>
            </w:tr>
          </w:tbl>
          <w:p w14:paraId="55A3708E" w14:textId="77777777" w:rsidR="007063CF" w:rsidRPr="00B95C3F" w:rsidRDefault="007063CF" w:rsidP="00570917">
            <w:pPr>
              <w:rPr>
                <w:color w:val="000000" w:themeColor="text1"/>
              </w:rPr>
            </w:pPr>
          </w:p>
        </w:tc>
      </w:tr>
      <w:tr w:rsidR="007063CF" w14:paraId="362E976A" w14:textId="77777777" w:rsidTr="00D66AAC">
        <w:tc>
          <w:tcPr>
            <w:tcW w:w="9016" w:type="dxa"/>
            <w:gridSpan w:val="2"/>
          </w:tcPr>
          <w:p w14:paraId="461BDE5E" w14:textId="0CF87575" w:rsidR="007063CF" w:rsidRPr="00B95C3F" w:rsidRDefault="00570917" w:rsidP="00570917">
            <w:pPr>
              <w:jc w:val="center"/>
              <w:rPr>
                <w:color w:val="000000" w:themeColor="text1"/>
              </w:rPr>
            </w:pPr>
            <w:r w:rsidRPr="00B95C3F">
              <w:rPr>
                <w:b/>
                <w:bCs/>
                <w:color w:val="000000" w:themeColor="text1"/>
                <w:sz w:val="24"/>
                <w:szCs w:val="24"/>
              </w:rPr>
              <w:t>CEH (Certified Ethical Hacker)</w:t>
            </w:r>
          </w:p>
        </w:tc>
      </w:tr>
      <w:tr w:rsidR="007063CF" w14:paraId="6C8A0EAA" w14:textId="77777777" w:rsidTr="007063CF">
        <w:tc>
          <w:tcPr>
            <w:tcW w:w="4508" w:type="dxa"/>
          </w:tcPr>
          <w:tbl>
            <w:tblPr>
              <w:tblW w:w="5300" w:type="dxa"/>
              <w:tblLook w:val="04A0" w:firstRow="1" w:lastRow="0" w:firstColumn="1" w:lastColumn="0" w:noHBand="0" w:noVBand="1"/>
            </w:tblPr>
            <w:tblGrid>
              <w:gridCol w:w="4292"/>
            </w:tblGrid>
            <w:tr w:rsidR="00B95C3F" w:rsidRPr="00570917" w14:paraId="0A8905B4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6186C6E4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Introduction to Ethical Hacking</w:t>
                  </w:r>
                </w:p>
              </w:tc>
            </w:tr>
            <w:tr w:rsidR="00B95C3F" w:rsidRPr="00570917" w14:paraId="04F5645E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45AC7AF2" w14:textId="138F7952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Foot printing and Reconnaissance</w:t>
                  </w:r>
                </w:p>
              </w:tc>
            </w:tr>
            <w:tr w:rsidR="00B95C3F" w:rsidRPr="00570917" w14:paraId="1A3AE908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55182471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Scanning Networks</w:t>
                  </w:r>
                </w:p>
              </w:tc>
            </w:tr>
            <w:tr w:rsidR="00B95C3F" w:rsidRPr="00570917" w14:paraId="6DCB522D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610A938C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Enumeration</w:t>
                  </w:r>
                </w:p>
              </w:tc>
            </w:tr>
            <w:tr w:rsidR="00B95C3F" w:rsidRPr="00570917" w14:paraId="598AAAC4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2C1C6CE7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Vulnerability Analysis</w:t>
                  </w:r>
                </w:p>
              </w:tc>
            </w:tr>
            <w:tr w:rsidR="00B95C3F" w:rsidRPr="00570917" w14:paraId="412E4751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7C5FAAB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System Hacking</w:t>
                  </w:r>
                </w:p>
              </w:tc>
            </w:tr>
            <w:tr w:rsidR="00B95C3F" w:rsidRPr="00570917" w14:paraId="76BF29CC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2772B60F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Malware Threats</w:t>
                  </w:r>
                </w:p>
              </w:tc>
            </w:tr>
            <w:tr w:rsidR="00B95C3F" w:rsidRPr="00570917" w14:paraId="667C23CE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1EB37AD6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Sniffing</w:t>
                  </w:r>
                </w:p>
              </w:tc>
            </w:tr>
            <w:tr w:rsidR="00B95C3F" w:rsidRPr="00570917" w14:paraId="33649D7A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43767B4A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Social Engineering</w:t>
                  </w:r>
                </w:p>
              </w:tc>
            </w:tr>
            <w:tr w:rsidR="00B95C3F" w:rsidRPr="00570917" w14:paraId="55882168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5FA11C2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Denial-of-Service</w:t>
                  </w:r>
                </w:p>
              </w:tc>
            </w:tr>
          </w:tbl>
          <w:p w14:paraId="34738597" w14:textId="77777777" w:rsidR="007063CF" w:rsidRPr="00B95C3F" w:rsidRDefault="007063CF" w:rsidP="00570917">
            <w:pPr>
              <w:rPr>
                <w:color w:val="000000" w:themeColor="text1"/>
              </w:rPr>
            </w:pPr>
          </w:p>
        </w:tc>
        <w:tc>
          <w:tcPr>
            <w:tcW w:w="4508" w:type="dxa"/>
          </w:tcPr>
          <w:tbl>
            <w:tblPr>
              <w:tblW w:w="5300" w:type="dxa"/>
              <w:tblLook w:val="04A0" w:firstRow="1" w:lastRow="0" w:firstColumn="1" w:lastColumn="0" w:noHBand="0" w:noVBand="1"/>
            </w:tblPr>
            <w:tblGrid>
              <w:gridCol w:w="4292"/>
            </w:tblGrid>
            <w:tr w:rsidR="00B95C3F" w:rsidRPr="00570917" w14:paraId="26DA2D0A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71E6305C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Session Hijacking</w:t>
                  </w:r>
                </w:p>
              </w:tc>
            </w:tr>
            <w:tr w:rsidR="00B95C3F" w:rsidRPr="00570917" w14:paraId="33E44DBD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1AFE969A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Evading IDS, Firewalls, and Honeypots</w:t>
                  </w:r>
                </w:p>
              </w:tc>
            </w:tr>
            <w:tr w:rsidR="00B95C3F" w:rsidRPr="00570917" w14:paraId="536BB489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5887238D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Hacking Web Servers</w:t>
                  </w:r>
                </w:p>
              </w:tc>
            </w:tr>
            <w:tr w:rsidR="00B95C3F" w:rsidRPr="00570917" w14:paraId="38DCD1D4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65F9BD37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Hacking Web Applications</w:t>
                  </w:r>
                </w:p>
              </w:tc>
            </w:tr>
            <w:tr w:rsidR="00B95C3F" w:rsidRPr="00570917" w14:paraId="34A0E0F0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0A6A8C9C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SQL Injection</w:t>
                  </w:r>
                </w:p>
              </w:tc>
            </w:tr>
            <w:tr w:rsidR="00B95C3F" w:rsidRPr="00570917" w14:paraId="720130E7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1AE22DBB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Hacking Wireless Networks</w:t>
                  </w:r>
                </w:p>
              </w:tc>
            </w:tr>
            <w:tr w:rsidR="00B95C3F" w:rsidRPr="00570917" w14:paraId="3E8CDFE4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2BE032F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Hacking Mobile Platforms</w:t>
                  </w:r>
                </w:p>
              </w:tc>
            </w:tr>
            <w:tr w:rsidR="00B95C3F" w:rsidRPr="00570917" w14:paraId="7339667D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D76020C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IoT Hacking</w:t>
                  </w:r>
                </w:p>
              </w:tc>
            </w:tr>
            <w:tr w:rsidR="00B95C3F" w:rsidRPr="00570917" w14:paraId="1E0E7AE2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7C1DCB55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Cloud Computing</w:t>
                  </w:r>
                </w:p>
              </w:tc>
            </w:tr>
            <w:tr w:rsidR="00B95C3F" w:rsidRPr="00570917" w14:paraId="3916BBFC" w14:textId="77777777" w:rsidTr="00570917">
              <w:trPr>
                <w:trHeight w:val="315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2C8D0572" w14:textId="77777777" w:rsidR="00570917" w:rsidRPr="00B95C3F" w:rsidRDefault="00570917" w:rsidP="0057091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Cryptography</w:t>
                  </w:r>
                </w:p>
              </w:tc>
            </w:tr>
          </w:tbl>
          <w:p w14:paraId="4ED8C1A7" w14:textId="77777777" w:rsidR="007063CF" w:rsidRPr="00B95C3F" w:rsidRDefault="007063CF" w:rsidP="00570917">
            <w:pPr>
              <w:rPr>
                <w:color w:val="000000" w:themeColor="text1"/>
              </w:rPr>
            </w:pPr>
          </w:p>
        </w:tc>
      </w:tr>
      <w:tr w:rsidR="00570917" w14:paraId="40595D72" w14:textId="77777777" w:rsidTr="00151078">
        <w:tc>
          <w:tcPr>
            <w:tcW w:w="9016" w:type="dxa"/>
            <w:gridSpan w:val="2"/>
          </w:tcPr>
          <w:p w14:paraId="41504AFB" w14:textId="72EACA09" w:rsidR="00570917" w:rsidRPr="00B95C3F" w:rsidRDefault="00570917" w:rsidP="00570917">
            <w:pPr>
              <w:jc w:val="center"/>
              <w:rPr>
                <w:color w:val="000000" w:themeColor="text1"/>
              </w:rPr>
            </w:pPr>
            <w:r w:rsidRPr="00B95C3F">
              <w:rPr>
                <w:b/>
                <w:bCs/>
                <w:color w:val="000000" w:themeColor="text1"/>
                <w:sz w:val="24"/>
                <w:szCs w:val="24"/>
              </w:rPr>
              <w:t>CPENT (Certified Penetration Testing)</w:t>
            </w:r>
          </w:p>
        </w:tc>
      </w:tr>
      <w:tr w:rsidR="00570917" w14:paraId="56637409" w14:textId="77777777" w:rsidTr="00570917">
        <w:tc>
          <w:tcPr>
            <w:tcW w:w="4508" w:type="dxa"/>
          </w:tcPr>
          <w:tbl>
            <w:tblPr>
              <w:tblW w:w="5300" w:type="dxa"/>
              <w:tblLook w:val="04A0" w:firstRow="1" w:lastRow="0" w:firstColumn="1" w:lastColumn="0" w:noHBand="0" w:noVBand="1"/>
            </w:tblPr>
            <w:tblGrid>
              <w:gridCol w:w="4292"/>
            </w:tblGrid>
            <w:tr w:rsidR="00B95C3F" w:rsidRPr="00570917" w14:paraId="444BC294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0AFA6D9C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Introduction to Penetration Testing</w:t>
                  </w:r>
                </w:p>
              </w:tc>
            </w:tr>
            <w:tr w:rsidR="00B95C3F" w:rsidRPr="00570917" w14:paraId="7418DA70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2974777E" w14:textId="689FE94F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Penetration Testing Scoping and Engagement</w:t>
                  </w:r>
                </w:p>
              </w:tc>
            </w:tr>
            <w:tr w:rsidR="00B95C3F" w:rsidRPr="00570917" w14:paraId="04379068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7880E755" w14:textId="717B40FB" w:rsidR="00570917" w:rsidRPr="00B95C3F" w:rsidRDefault="004E02AD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Open-Source</w:t>
                  </w:r>
                  <w:r w:rsidR="00570917"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 xml:space="preserve"> Intelligence (OSINT)</w:t>
                  </w:r>
                </w:p>
              </w:tc>
            </w:tr>
            <w:tr w:rsidR="00B95C3F" w:rsidRPr="00570917" w14:paraId="6E6230C8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62ABA83E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Social Engineering Penetration Testing</w:t>
                  </w:r>
                </w:p>
              </w:tc>
            </w:tr>
            <w:tr w:rsidR="00B95C3F" w:rsidRPr="00570917" w14:paraId="50477284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47F655D4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Network Penetration Testing - External</w:t>
                  </w:r>
                </w:p>
              </w:tc>
            </w:tr>
            <w:tr w:rsidR="00B95C3F" w:rsidRPr="00570917" w14:paraId="25CBFE49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60011D40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Network Penetration Testing- Internal</w:t>
                  </w:r>
                </w:p>
              </w:tc>
            </w:tr>
            <w:tr w:rsidR="00B95C3F" w:rsidRPr="00570917" w14:paraId="442F0DCF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1DE70ECA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Network Penetration Testing - Perimeter</w:t>
                  </w:r>
                </w:p>
              </w:tc>
            </w:tr>
          </w:tbl>
          <w:p w14:paraId="3015D057" w14:textId="77777777" w:rsidR="00570917" w:rsidRPr="00B95C3F" w:rsidRDefault="00570917">
            <w:pPr>
              <w:rPr>
                <w:color w:val="000000" w:themeColor="text1"/>
              </w:rPr>
            </w:pPr>
          </w:p>
        </w:tc>
        <w:tc>
          <w:tcPr>
            <w:tcW w:w="4508" w:type="dxa"/>
          </w:tcPr>
          <w:tbl>
            <w:tblPr>
              <w:tblW w:w="5300" w:type="dxa"/>
              <w:tblLook w:val="04A0" w:firstRow="1" w:lastRow="0" w:firstColumn="1" w:lastColumn="0" w:noHBand="0" w:noVBand="1"/>
            </w:tblPr>
            <w:tblGrid>
              <w:gridCol w:w="4292"/>
            </w:tblGrid>
            <w:tr w:rsidR="00B95C3F" w:rsidRPr="00570917" w14:paraId="6C01650C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6492BA49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Web Application Penetration Testing</w:t>
                  </w:r>
                </w:p>
              </w:tc>
            </w:tr>
            <w:tr w:rsidR="00B95C3F" w:rsidRPr="00570917" w14:paraId="50A1F893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0C8E7818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Wireless Penetration Testing</w:t>
                  </w:r>
                </w:p>
              </w:tc>
            </w:tr>
            <w:tr w:rsidR="00B95C3F" w:rsidRPr="00570917" w14:paraId="10882465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70CA00A8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IoT Penetration Testing</w:t>
                  </w:r>
                </w:p>
              </w:tc>
            </w:tr>
            <w:tr w:rsidR="00B95C3F" w:rsidRPr="00570917" w14:paraId="71776DC1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51E8F7CE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OT/SCADA Penetration Testing</w:t>
                  </w:r>
                </w:p>
              </w:tc>
            </w:tr>
            <w:tr w:rsidR="00B95C3F" w:rsidRPr="00570917" w14:paraId="445D6B6B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0DBA6FBD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Cloud Penetration Testing</w:t>
                  </w:r>
                </w:p>
              </w:tc>
            </w:tr>
            <w:tr w:rsidR="00B95C3F" w:rsidRPr="00570917" w14:paraId="39284DAD" w14:textId="77777777" w:rsidTr="00570917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4EEEC5D5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Binary Analysis and Exploitation</w:t>
                  </w:r>
                </w:p>
              </w:tc>
            </w:tr>
            <w:tr w:rsidR="00B95C3F" w:rsidRPr="00570917" w14:paraId="4E946F4E" w14:textId="77777777" w:rsidTr="00570917">
              <w:trPr>
                <w:trHeight w:val="315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5A38C2C2" w14:textId="77777777" w:rsidR="00570917" w:rsidRPr="00B95C3F" w:rsidRDefault="00570917" w:rsidP="00FF501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Report Writing and Post Testing Actions</w:t>
                  </w:r>
                </w:p>
              </w:tc>
            </w:tr>
          </w:tbl>
          <w:p w14:paraId="4FE66FFF" w14:textId="77777777" w:rsidR="00570917" w:rsidRPr="00B95C3F" w:rsidRDefault="00570917">
            <w:pPr>
              <w:rPr>
                <w:color w:val="000000" w:themeColor="text1"/>
              </w:rPr>
            </w:pPr>
          </w:p>
        </w:tc>
      </w:tr>
    </w:tbl>
    <w:p w14:paraId="35A7D456" w14:textId="77777777" w:rsidR="005F2290" w:rsidRDefault="005F229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5012" w14:paraId="3A44B9CC" w14:textId="77777777" w:rsidTr="00890C69">
        <w:tc>
          <w:tcPr>
            <w:tcW w:w="9016" w:type="dxa"/>
            <w:gridSpan w:val="2"/>
          </w:tcPr>
          <w:p w14:paraId="571E2380" w14:textId="3220F6C6" w:rsidR="00FF5012" w:rsidRPr="00B95C3F" w:rsidRDefault="00FF5012" w:rsidP="00FF5012">
            <w:pPr>
              <w:jc w:val="center"/>
              <w:rPr>
                <w:color w:val="000000" w:themeColor="text1"/>
              </w:rPr>
            </w:pPr>
            <w:r w:rsidRPr="00B95C3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CHFI (Certified Hacking and Forensic Investigator)</w:t>
            </w:r>
          </w:p>
        </w:tc>
      </w:tr>
      <w:tr w:rsidR="00FF5012" w14:paraId="03A6C160" w14:textId="77777777" w:rsidTr="00570917">
        <w:tc>
          <w:tcPr>
            <w:tcW w:w="4508" w:type="dxa"/>
          </w:tcPr>
          <w:tbl>
            <w:tblPr>
              <w:tblW w:w="5300" w:type="dxa"/>
              <w:tblLook w:val="04A0" w:firstRow="1" w:lastRow="0" w:firstColumn="1" w:lastColumn="0" w:noHBand="0" w:noVBand="1"/>
            </w:tblPr>
            <w:tblGrid>
              <w:gridCol w:w="4292"/>
            </w:tblGrid>
            <w:tr w:rsidR="00B95C3F" w:rsidRPr="00FF5012" w14:paraId="087DC57B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1F011B37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Computer Forensics in Today's World</w:t>
                  </w:r>
                </w:p>
              </w:tc>
            </w:tr>
            <w:tr w:rsidR="00B95C3F" w:rsidRPr="00FF5012" w14:paraId="145FC06A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5C0DB182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Computer Forensics Investigation Process</w:t>
                  </w:r>
                </w:p>
              </w:tc>
            </w:tr>
            <w:tr w:rsidR="00B95C3F" w:rsidRPr="00FF5012" w14:paraId="24A5DEF1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8656379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Understanding Hard Disks and File Systems</w:t>
                  </w:r>
                </w:p>
              </w:tc>
            </w:tr>
            <w:tr w:rsidR="00B95C3F" w:rsidRPr="00FF5012" w14:paraId="1BB12E06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0A66900E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Data Acquisition and Duplication</w:t>
                  </w:r>
                </w:p>
              </w:tc>
            </w:tr>
            <w:tr w:rsidR="00B95C3F" w:rsidRPr="00FF5012" w14:paraId="5380AA76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773F53D9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Defeating Anti-Forensics Techniques</w:t>
                  </w:r>
                </w:p>
              </w:tc>
            </w:tr>
            <w:tr w:rsidR="00B95C3F" w:rsidRPr="00FF5012" w14:paraId="60D454FA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0A1849D0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Windows Forensics</w:t>
                  </w:r>
                </w:p>
              </w:tc>
            </w:tr>
            <w:tr w:rsidR="00B95C3F" w:rsidRPr="00FF5012" w14:paraId="6A9F56B3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4CCCDF4C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Linux and Mac Forensics</w:t>
                  </w:r>
                </w:p>
              </w:tc>
            </w:tr>
          </w:tbl>
          <w:p w14:paraId="799887D8" w14:textId="77777777" w:rsidR="00FF5012" w:rsidRPr="00B95C3F" w:rsidRDefault="00FF5012" w:rsidP="00FF5012">
            <w:pPr>
              <w:rPr>
                <w:color w:val="000000" w:themeColor="text1"/>
              </w:rPr>
            </w:pPr>
          </w:p>
        </w:tc>
        <w:tc>
          <w:tcPr>
            <w:tcW w:w="4508" w:type="dxa"/>
          </w:tcPr>
          <w:tbl>
            <w:tblPr>
              <w:tblW w:w="5300" w:type="dxa"/>
              <w:tblLook w:val="04A0" w:firstRow="1" w:lastRow="0" w:firstColumn="1" w:lastColumn="0" w:noHBand="0" w:noVBand="1"/>
            </w:tblPr>
            <w:tblGrid>
              <w:gridCol w:w="4292"/>
            </w:tblGrid>
            <w:tr w:rsidR="00B95C3F" w:rsidRPr="00FF5012" w14:paraId="2AED2214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405F8138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Network Forensics</w:t>
                  </w:r>
                </w:p>
              </w:tc>
            </w:tr>
            <w:tr w:rsidR="00B95C3F" w:rsidRPr="00FF5012" w14:paraId="6B6FA5B7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66411FD9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Malware Forensics</w:t>
                  </w:r>
                </w:p>
              </w:tc>
            </w:tr>
            <w:tr w:rsidR="00B95C3F" w:rsidRPr="00FF5012" w14:paraId="5904CF04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35354E2C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Investigating Web Attacks</w:t>
                  </w:r>
                </w:p>
              </w:tc>
            </w:tr>
            <w:tr w:rsidR="00B95C3F" w:rsidRPr="00FF5012" w14:paraId="51F0EE0B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2886AEE9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Dark Web Forensics</w:t>
                  </w:r>
                </w:p>
              </w:tc>
            </w:tr>
            <w:tr w:rsidR="00B95C3F" w:rsidRPr="00FF5012" w14:paraId="61D21A62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22E90E30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Cloud Forensics</w:t>
                  </w:r>
                </w:p>
              </w:tc>
            </w:tr>
            <w:tr w:rsidR="00B95C3F" w:rsidRPr="00FF5012" w14:paraId="5C0D0AAD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544AFE5D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Email and Social Media Forensics</w:t>
                  </w:r>
                </w:p>
              </w:tc>
            </w:tr>
            <w:tr w:rsidR="00B95C3F" w:rsidRPr="00FF5012" w14:paraId="1AD7A4B8" w14:textId="77777777" w:rsidTr="00FF5012">
              <w:trPr>
                <w:trHeight w:val="300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7B5F8754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Mobile Forensics</w:t>
                  </w:r>
                </w:p>
              </w:tc>
            </w:tr>
            <w:tr w:rsidR="00B95C3F" w:rsidRPr="00FF5012" w14:paraId="16D2C9D8" w14:textId="77777777" w:rsidTr="00FF5012">
              <w:trPr>
                <w:trHeight w:val="315"/>
              </w:trPr>
              <w:tc>
                <w:tcPr>
                  <w:tcW w:w="5300" w:type="dxa"/>
                  <w:shd w:val="clear" w:color="auto" w:fill="auto"/>
                  <w:noWrap/>
                  <w:vAlign w:val="bottom"/>
                  <w:hideMark/>
                </w:tcPr>
                <w:p w14:paraId="5DD6DC6A" w14:textId="77777777" w:rsidR="00FF5012" w:rsidRPr="00B95C3F" w:rsidRDefault="00FF5012" w:rsidP="00FF501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</w:pPr>
                  <w:r w:rsidRPr="00B95C3F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0"/>
                      <w:szCs w:val="20"/>
                      <w:lang w:eastAsia="en-IN"/>
                      <w14:ligatures w14:val="none"/>
                    </w:rPr>
                    <w:t>IoT Forensics</w:t>
                  </w:r>
                </w:p>
              </w:tc>
            </w:tr>
          </w:tbl>
          <w:p w14:paraId="6BA06745" w14:textId="77777777" w:rsidR="00FF5012" w:rsidRPr="00B95C3F" w:rsidRDefault="00FF5012" w:rsidP="00FF5012">
            <w:pPr>
              <w:rPr>
                <w:color w:val="000000" w:themeColor="text1"/>
              </w:rPr>
            </w:pPr>
          </w:p>
        </w:tc>
      </w:tr>
    </w:tbl>
    <w:p w14:paraId="59BE88C4" w14:textId="77777777" w:rsidR="007063CF" w:rsidRDefault="007063CF"/>
    <w:sectPr w:rsidR="00706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D7854"/>
    <w:multiLevelType w:val="hybridMultilevel"/>
    <w:tmpl w:val="17B835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4BAB"/>
    <w:multiLevelType w:val="hybridMultilevel"/>
    <w:tmpl w:val="699289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482C"/>
    <w:multiLevelType w:val="hybridMultilevel"/>
    <w:tmpl w:val="9D1495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0437"/>
    <w:multiLevelType w:val="hybridMultilevel"/>
    <w:tmpl w:val="D06A0F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A49DE"/>
    <w:multiLevelType w:val="hybridMultilevel"/>
    <w:tmpl w:val="9D149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6F6D"/>
    <w:multiLevelType w:val="hybridMultilevel"/>
    <w:tmpl w:val="EE7E01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26EF9"/>
    <w:multiLevelType w:val="hybridMultilevel"/>
    <w:tmpl w:val="48EC11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19863">
    <w:abstractNumId w:val="2"/>
  </w:num>
  <w:num w:numId="2" w16cid:durableId="586306455">
    <w:abstractNumId w:val="0"/>
  </w:num>
  <w:num w:numId="3" w16cid:durableId="268660190">
    <w:abstractNumId w:val="4"/>
  </w:num>
  <w:num w:numId="4" w16cid:durableId="1670712529">
    <w:abstractNumId w:val="5"/>
  </w:num>
  <w:num w:numId="5" w16cid:durableId="1179003027">
    <w:abstractNumId w:val="3"/>
  </w:num>
  <w:num w:numId="6" w16cid:durableId="4015102">
    <w:abstractNumId w:val="1"/>
  </w:num>
  <w:num w:numId="7" w16cid:durableId="1038551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CF"/>
    <w:rsid w:val="00006865"/>
    <w:rsid w:val="000546CD"/>
    <w:rsid w:val="004E02AD"/>
    <w:rsid w:val="00570917"/>
    <w:rsid w:val="005F2290"/>
    <w:rsid w:val="007063CF"/>
    <w:rsid w:val="007A5BBF"/>
    <w:rsid w:val="00B95C3F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DAB6"/>
  <w15:chartTrackingRefBased/>
  <w15:docId w15:val="{3A7609A0-19EA-42B8-80E9-87057C48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Gupta</dc:creator>
  <cp:keywords/>
  <dc:description/>
  <cp:lastModifiedBy>Sanjeev Gupta</cp:lastModifiedBy>
  <cp:revision>4</cp:revision>
  <cp:lastPrinted>2024-11-30T06:02:00Z</cp:lastPrinted>
  <dcterms:created xsi:type="dcterms:W3CDTF">2024-11-30T05:57:00Z</dcterms:created>
  <dcterms:modified xsi:type="dcterms:W3CDTF">2024-11-30T06:02:00Z</dcterms:modified>
</cp:coreProperties>
</file>